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98" w:rsidRDefault="00D024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70398" w:rsidRDefault="00D024C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70398">
        <w:tc>
          <w:tcPr>
            <w:tcW w:w="3261" w:type="dxa"/>
            <w:shd w:val="clear" w:color="auto" w:fill="E7E6E6" w:themeFill="background2"/>
          </w:tcPr>
          <w:p w:rsidR="00270398" w:rsidRDefault="00D024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70398" w:rsidRDefault="00D024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Теоретико-игровые концепции экономического анализа</w:t>
            </w:r>
          </w:p>
        </w:tc>
      </w:tr>
      <w:tr w:rsidR="00270398">
        <w:tc>
          <w:tcPr>
            <w:tcW w:w="3261" w:type="dxa"/>
            <w:shd w:val="clear" w:color="auto" w:fill="E7E6E6" w:themeFill="background2"/>
          </w:tcPr>
          <w:p w:rsidR="00270398" w:rsidRDefault="00D024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70398" w:rsidRDefault="00D02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38.04.05 </w:t>
            </w:r>
          </w:p>
        </w:tc>
        <w:tc>
          <w:tcPr>
            <w:tcW w:w="5811" w:type="dxa"/>
            <w:shd w:val="clear" w:color="auto" w:fill="auto"/>
          </w:tcPr>
          <w:p w:rsidR="00270398" w:rsidRDefault="00D02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270398">
        <w:tc>
          <w:tcPr>
            <w:tcW w:w="3261" w:type="dxa"/>
            <w:shd w:val="clear" w:color="auto" w:fill="E7E6E6" w:themeFill="background2"/>
          </w:tcPr>
          <w:p w:rsidR="00270398" w:rsidRDefault="00D024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70398" w:rsidRDefault="00D02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бизнес-аналитика</w:t>
            </w:r>
          </w:p>
        </w:tc>
      </w:tr>
      <w:tr w:rsidR="00270398">
        <w:tc>
          <w:tcPr>
            <w:tcW w:w="3261" w:type="dxa"/>
            <w:shd w:val="clear" w:color="auto" w:fill="E7E6E6" w:themeFill="background2"/>
          </w:tcPr>
          <w:p w:rsidR="00270398" w:rsidRDefault="00D024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70398" w:rsidRDefault="00D02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70398">
        <w:tc>
          <w:tcPr>
            <w:tcW w:w="3261" w:type="dxa"/>
            <w:shd w:val="clear" w:color="auto" w:fill="E7E6E6" w:themeFill="background2"/>
          </w:tcPr>
          <w:p w:rsidR="00270398" w:rsidRDefault="00D024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Формы промежуточной </w:t>
            </w:r>
            <w:r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70398" w:rsidRDefault="00D02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270398">
        <w:tc>
          <w:tcPr>
            <w:tcW w:w="3261" w:type="dxa"/>
            <w:shd w:val="clear" w:color="auto" w:fill="E7E6E6" w:themeFill="background2"/>
          </w:tcPr>
          <w:p w:rsidR="00270398" w:rsidRDefault="00D024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70398" w:rsidRDefault="00D02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 w:rsidR="00270398">
        <w:tc>
          <w:tcPr>
            <w:tcW w:w="10490" w:type="dxa"/>
            <w:gridSpan w:val="3"/>
            <w:shd w:val="clear" w:color="auto" w:fill="E7E6E6" w:themeFill="background2"/>
          </w:tcPr>
          <w:p w:rsidR="00270398" w:rsidRDefault="00D024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содержание дисциплины</w:t>
            </w:r>
          </w:p>
        </w:tc>
      </w:tr>
      <w:tr w:rsidR="00270398"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0398" w:rsidRDefault="00D02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Основные понятия теории игр. </w:t>
            </w:r>
          </w:p>
        </w:tc>
      </w:tr>
      <w:tr w:rsidR="00270398"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0398" w:rsidRDefault="00D02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Игры с не противоположными интересами </w:t>
            </w:r>
            <w:r>
              <w:rPr>
                <w:iCs/>
                <w:sz w:val="24"/>
                <w:szCs w:val="24"/>
              </w:rPr>
              <w:t>и антагонистические игры</w:t>
            </w:r>
          </w:p>
        </w:tc>
      </w:tr>
      <w:tr w:rsidR="00270398"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0398" w:rsidRDefault="00D02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Динамические игры с полной и неполной информацией</w:t>
            </w:r>
          </w:p>
        </w:tc>
      </w:tr>
      <w:tr w:rsidR="00270398"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0398" w:rsidRDefault="00D02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4. Комплексная работа по реализации теоретико-игровых концепций в экономической деятельности</w:t>
            </w:r>
          </w:p>
        </w:tc>
      </w:tr>
      <w:tr w:rsidR="00270398">
        <w:tc>
          <w:tcPr>
            <w:tcW w:w="10490" w:type="dxa"/>
            <w:gridSpan w:val="3"/>
            <w:shd w:val="clear" w:color="auto" w:fill="E7E6E6" w:themeFill="background2"/>
          </w:tcPr>
          <w:p w:rsidR="00270398" w:rsidRDefault="00D024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70398">
        <w:tc>
          <w:tcPr>
            <w:tcW w:w="10490" w:type="dxa"/>
            <w:gridSpan w:val="3"/>
            <w:shd w:val="clear" w:color="auto" w:fill="auto"/>
          </w:tcPr>
          <w:p w:rsidR="00270398" w:rsidRDefault="00D024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270398" w:rsidRDefault="00D024CC">
            <w:pPr>
              <w:pStyle w:val="aff5"/>
              <w:numPr>
                <w:ilvl w:val="0"/>
                <w:numId w:val="1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r>
              <w:rPr>
                <w:bCs/>
                <w:spacing w:val="-2"/>
              </w:rPr>
              <w:t>Зенкевич, Н. А. Динамические игры и их приложения в менеджменте [Электронный ресурс</w:t>
            </w:r>
            <w:proofErr w:type="gramStart"/>
            <w:r>
              <w:rPr>
                <w:bCs/>
                <w:spacing w:val="-2"/>
              </w:rPr>
              <w:t>] :</w:t>
            </w:r>
            <w:proofErr w:type="gramEnd"/>
            <w:r>
              <w:rPr>
                <w:bCs/>
                <w:spacing w:val="-2"/>
              </w:rPr>
              <w:t xml:space="preserve"> учебное пособие / Н. А. Зенкевич, Л</w:t>
            </w:r>
            <w:r>
              <w:rPr>
                <w:bCs/>
                <w:spacing w:val="-2"/>
              </w:rPr>
              <w:t>. А. Петросян, Д. В. Янг ; С.-</w:t>
            </w:r>
            <w:proofErr w:type="spellStart"/>
            <w:r>
              <w:rPr>
                <w:bCs/>
                <w:spacing w:val="-2"/>
              </w:rPr>
              <w:t>Петерб</w:t>
            </w:r>
            <w:proofErr w:type="spellEnd"/>
            <w:r>
              <w:rPr>
                <w:bCs/>
                <w:spacing w:val="-2"/>
              </w:rPr>
              <w:t xml:space="preserve">. гос. ун-т, </w:t>
            </w:r>
            <w:proofErr w:type="spellStart"/>
            <w:r>
              <w:rPr>
                <w:bCs/>
                <w:spacing w:val="-2"/>
              </w:rPr>
              <w:t>Высш</w:t>
            </w:r>
            <w:proofErr w:type="spellEnd"/>
            <w:r>
              <w:rPr>
                <w:bCs/>
                <w:spacing w:val="-2"/>
              </w:rPr>
              <w:t xml:space="preserve">. </w:t>
            </w:r>
            <w:proofErr w:type="spellStart"/>
            <w:r>
              <w:rPr>
                <w:bCs/>
                <w:spacing w:val="-2"/>
              </w:rPr>
              <w:t>шк</w:t>
            </w:r>
            <w:proofErr w:type="spellEnd"/>
            <w:r>
              <w:rPr>
                <w:bCs/>
                <w:spacing w:val="-2"/>
              </w:rPr>
              <w:t>. менеджмента. - Санкт-</w:t>
            </w:r>
            <w:proofErr w:type="gramStart"/>
            <w:r>
              <w:rPr>
                <w:bCs/>
                <w:spacing w:val="-2"/>
              </w:rPr>
              <w:t>Петербург :</w:t>
            </w:r>
            <w:proofErr w:type="gramEnd"/>
            <w:r>
              <w:rPr>
                <w:bCs/>
                <w:spacing w:val="-2"/>
              </w:rPr>
              <w:t xml:space="preserve"> Высшая школа менеджмента, 2009. - 417 с. </w:t>
            </w:r>
            <w:hyperlink r:id="rId6">
              <w:r>
                <w:rPr>
                  <w:rStyle w:val="-"/>
                  <w:bCs/>
                  <w:iCs/>
                  <w:color w:val="auto"/>
                  <w:spacing w:val="-2"/>
                </w:rPr>
                <w:t>http://znanium.com/go.php?id=493660</w:t>
              </w:r>
            </w:hyperlink>
          </w:p>
          <w:p w:rsidR="00270398" w:rsidRDefault="00D024CC">
            <w:pPr>
              <w:pStyle w:val="aff5"/>
              <w:numPr>
                <w:ilvl w:val="0"/>
                <w:numId w:val="1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r>
              <w:rPr>
                <w:bCs/>
                <w:spacing w:val="-2"/>
              </w:rPr>
              <w:t>Юдин, С. В. Математика и экономи</w:t>
            </w:r>
            <w:r>
              <w:rPr>
                <w:bCs/>
                <w:spacing w:val="-2"/>
              </w:rPr>
              <w:t>ко-математические модели [Электронный ресурс</w:t>
            </w:r>
            <w:proofErr w:type="gramStart"/>
            <w:r>
              <w:rPr>
                <w:bCs/>
                <w:spacing w:val="-2"/>
              </w:rPr>
              <w:t>] :</w:t>
            </w:r>
            <w:proofErr w:type="gramEnd"/>
            <w:r>
              <w:rPr>
                <w:bCs/>
                <w:spacing w:val="-2"/>
              </w:rPr>
              <w:t xml:space="preserve"> учебник для студентов вузов, обучающихся по направлению подготовки: 080100 — «Экономика» / С. В. Юдин. - </w:t>
            </w:r>
            <w:proofErr w:type="gramStart"/>
            <w:r>
              <w:rPr>
                <w:bCs/>
                <w:spacing w:val="-2"/>
              </w:rPr>
              <w:t>Москва :</w:t>
            </w:r>
            <w:proofErr w:type="gramEnd"/>
            <w:r>
              <w:rPr>
                <w:bCs/>
                <w:spacing w:val="-2"/>
              </w:rPr>
              <w:t xml:space="preserve"> РИОР: ИНФРА-М, 2016. - 374 с. </w:t>
            </w:r>
            <w:hyperlink r:id="rId7">
              <w:r>
                <w:rPr>
                  <w:rStyle w:val="-"/>
                  <w:bCs/>
                  <w:iCs/>
                  <w:color w:val="auto"/>
                  <w:spacing w:val="-2"/>
                </w:rPr>
                <w:t>http://zn</w:t>
              </w:r>
              <w:r>
                <w:rPr>
                  <w:rStyle w:val="-"/>
                  <w:bCs/>
                  <w:iCs/>
                  <w:color w:val="auto"/>
                  <w:spacing w:val="-2"/>
                </w:rPr>
                <w:t>anium.com/go.php?id=491811</w:t>
              </w:r>
            </w:hyperlink>
          </w:p>
          <w:p w:rsidR="00270398" w:rsidRDefault="00270398">
            <w:pPr>
              <w:pStyle w:val="aff5"/>
              <w:tabs>
                <w:tab w:val="left" w:pos="426"/>
                <w:tab w:val="right" w:leader="underscore" w:pos="8505"/>
              </w:tabs>
              <w:ind w:left="0"/>
              <w:jc w:val="both"/>
              <w:rPr>
                <w:bCs/>
                <w:spacing w:val="-2"/>
              </w:rPr>
            </w:pPr>
          </w:p>
          <w:p w:rsidR="00270398" w:rsidRDefault="00D024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70398" w:rsidRDefault="00D024CC">
            <w:pPr>
              <w:pStyle w:val="aff5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r>
              <w:rPr>
                <w:bCs/>
                <w:spacing w:val="-2"/>
              </w:rPr>
              <w:t>Литвин, Д. Б. Элементы теории игр и нелинейного программирования [Электронный ресурс</w:t>
            </w:r>
            <w:proofErr w:type="gramStart"/>
            <w:r>
              <w:rPr>
                <w:bCs/>
                <w:spacing w:val="-2"/>
              </w:rPr>
              <w:t>] :</w:t>
            </w:r>
            <w:proofErr w:type="gramEnd"/>
            <w:r>
              <w:rPr>
                <w:bCs/>
                <w:spacing w:val="-2"/>
              </w:rPr>
              <w:t xml:space="preserve"> учебное пособие / Д. Б. Литвин, С. В. Мелешко ; </w:t>
            </w:r>
            <w:proofErr w:type="spellStart"/>
            <w:r>
              <w:rPr>
                <w:bCs/>
                <w:spacing w:val="-2"/>
              </w:rPr>
              <w:t>Ставропол</w:t>
            </w:r>
            <w:proofErr w:type="spellEnd"/>
            <w:r>
              <w:rPr>
                <w:bCs/>
                <w:spacing w:val="-2"/>
              </w:rPr>
              <w:t xml:space="preserve">. гос. </w:t>
            </w:r>
            <w:proofErr w:type="spellStart"/>
            <w:r>
              <w:rPr>
                <w:bCs/>
                <w:spacing w:val="-2"/>
              </w:rPr>
              <w:t>аграр</w:t>
            </w:r>
            <w:proofErr w:type="spellEnd"/>
            <w:r>
              <w:rPr>
                <w:bCs/>
                <w:spacing w:val="-2"/>
              </w:rPr>
              <w:t>. ун-т. - Ставрополь : [</w:t>
            </w:r>
            <w:proofErr w:type="spellStart"/>
            <w:r>
              <w:rPr>
                <w:bCs/>
                <w:spacing w:val="-2"/>
              </w:rPr>
              <w:t>Сервисшкола</w:t>
            </w:r>
            <w:proofErr w:type="spellEnd"/>
            <w:r>
              <w:rPr>
                <w:bCs/>
                <w:spacing w:val="-2"/>
              </w:rPr>
              <w:t>], 2017. -</w:t>
            </w:r>
            <w:r>
              <w:rPr>
                <w:bCs/>
                <w:spacing w:val="-2"/>
              </w:rPr>
              <w:t xml:space="preserve"> 84 с. </w:t>
            </w:r>
            <w:hyperlink r:id="rId8">
              <w:r>
                <w:rPr>
                  <w:rStyle w:val="-"/>
                  <w:bCs/>
                  <w:iCs/>
                  <w:color w:val="auto"/>
                  <w:spacing w:val="-2"/>
                </w:rPr>
                <w:t>http://znanium.com/go.php?id=977009</w:t>
              </w:r>
            </w:hyperlink>
          </w:p>
          <w:p w:rsidR="00270398" w:rsidRDefault="00D024CC">
            <w:pPr>
              <w:pStyle w:val="aff5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Диксит</w:t>
            </w:r>
            <w:proofErr w:type="spellEnd"/>
            <w:r>
              <w:rPr>
                <w:bCs/>
                <w:spacing w:val="-2"/>
              </w:rPr>
              <w:t>, А. Теория игр. Искусство стратегического мышления в бизнесе и жизни [Текст</w:t>
            </w:r>
            <w:proofErr w:type="gramStart"/>
            <w:r>
              <w:rPr>
                <w:bCs/>
                <w:spacing w:val="-2"/>
              </w:rPr>
              <w:t>] :</w:t>
            </w:r>
            <w:proofErr w:type="gramEnd"/>
            <w:r>
              <w:rPr>
                <w:bCs/>
                <w:spacing w:val="-2"/>
              </w:rPr>
              <w:t xml:space="preserve"> научно-популярная литература / </w:t>
            </w:r>
            <w:proofErr w:type="spellStart"/>
            <w:r>
              <w:rPr>
                <w:bCs/>
                <w:spacing w:val="-2"/>
              </w:rPr>
              <w:t>Авинаш</w:t>
            </w:r>
            <w:proofErr w:type="spellEnd"/>
            <w:r>
              <w:rPr>
                <w:bCs/>
                <w:spacing w:val="-2"/>
              </w:rPr>
              <w:t xml:space="preserve"> </w:t>
            </w:r>
            <w:proofErr w:type="spellStart"/>
            <w:r>
              <w:rPr>
                <w:bCs/>
                <w:spacing w:val="-2"/>
              </w:rPr>
              <w:t>Диксит</w:t>
            </w:r>
            <w:proofErr w:type="spellEnd"/>
            <w:r>
              <w:rPr>
                <w:bCs/>
                <w:spacing w:val="-2"/>
              </w:rPr>
              <w:t xml:space="preserve"> и Барри </w:t>
            </w:r>
            <w:proofErr w:type="spellStart"/>
            <w:r>
              <w:rPr>
                <w:bCs/>
                <w:spacing w:val="-2"/>
              </w:rPr>
              <w:t>Нейлбафф</w:t>
            </w:r>
            <w:proofErr w:type="spellEnd"/>
            <w:r>
              <w:rPr>
                <w:bCs/>
                <w:spacing w:val="-2"/>
              </w:rPr>
              <w:t xml:space="preserve"> ; пер. с </w:t>
            </w:r>
            <w:r>
              <w:rPr>
                <w:bCs/>
                <w:spacing w:val="-2"/>
              </w:rPr>
              <w:t xml:space="preserve">англ. Натальи </w:t>
            </w:r>
            <w:proofErr w:type="spellStart"/>
            <w:r>
              <w:rPr>
                <w:bCs/>
                <w:spacing w:val="-2"/>
              </w:rPr>
              <w:t>Яцюк</w:t>
            </w:r>
            <w:proofErr w:type="spellEnd"/>
            <w:r>
              <w:rPr>
                <w:bCs/>
                <w:spacing w:val="-2"/>
              </w:rPr>
              <w:t xml:space="preserve">; [науч. ред. Н. Решетник]. - 2-е изд. - </w:t>
            </w:r>
            <w:proofErr w:type="gramStart"/>
            <w:r>
              <w:rPr>
                <w:bCs/>
                <w:spacing w:val="-2"/>
              </w:rPr>
              <w:t>Москва :</w:t>
            </w:r>
            <w:proofErr w:type="gramEnd"/>
            <w:r>
              <w:rPr>
                <w:bCs/>
                <w:spacing w:val="-2"/>
              </w:rPr>
              <w:t xml:space="preserve"> Манн, Иванов и Фербер, 2016. - 457 с. 5экз.</w:t>
            </w:r>
          </w:p>
          <w:p w:rsidR="00270398" w:rsidRDefault="00270398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270398">
        <w:tc>
          <w:tcPr>
            <w:tcW w:w="10490" w:type="dxa"/>
            <w:gridSpan w:val="3"/>
            <w:shd w:val="clear" w:color="auto" w:fill="E7E6E6" w:themeFill="background2"/>
          </w:tcPr>
          <w:p w:rsidR="00270398" w:rsidRDefault="00D024C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</w:t>
            </w:r>
            <w:r>
              <w:rPr>
                <w:b/>
                <w:sz w:val="24"/>
                <w:szCs w:val="24"/>
              </w:rPr>
              <w:t xml:space="preserve"> используемых при осуществлении образовательного процесса по дисциплине </w:t>
            </w:r>
          </w:p>
        </w:tc>
      </w:tr>
      <w:tr w:rsidR="00270398">
        <w:tc>
          <w:tcPr>
            <w:tcW w:w="10490" w:type="dxa"/>
            <w:gridSpan w:val="3"/>
            <w:shd w:val="clear" w:color="auto" w:fill="auto"/>
          </w:tcPr>
          <w:p w:rsidR="00270398" w:rsidRDefault="00D024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лицензионного программное обеспечение: </w:t>
            </w:r>
          </w:p>
          <w:p w:rsidR="00270398" w:rsidRDefault="00D02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</w:t>
            </w:r>
            <w:r>
              <w:rPr>
                <w:sz w:val="24"/>
                <w:szCs w:val="24"/>
              </w:rPr>
              <w:t xml:space="preserve"> 5011-001-88328866-2008 версии 2.12. Контракт на выполнение работ для нужд УРГЭУ № 35-У/2018 от «13» июня 2018 г.</w:t>
            </w:r>
          </w:p>
          <w:p w:rsidR="00270398" w:rsidRDefault="00D024CC">
            <w:pPr>
              <w:jc w:val="both"/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</w:t>
            </w:r>
            <w:r>
              <w:rPr>
                <w:sz w:val="24"/>
                <w:szCs w:val="24"/>
              </w:rPr>
              <w:t>вия.  Соглашение № СК-281 от 7 июня 2017. Дата заключения - 07.06.2017</w:t>
            </w:r>
          </w:p>
          <w:p w:rsidR="00270398" w:rsidRDefault="00D024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70398" w:rsidRDefault="00D02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270398" w:rsidRDefault="00D024CC">
            <w:r>
              <w:rPr>
                <w:sz w:val="24"/>
                <w:szCs w:val="24"/>
              </w:rPr>
              <w:t xml:space="preserve">- Официальный сайт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. Режим </w:t>
            </w:r>
            <w:proofErr w:type="gramStart"/>
            <w:r>
              <w:rPr>
                <w:sz w:val="24"/>
                <w:szCs w:val="24"/>
              </w:rPr>
              <w:t xml:space="preserve">доступа:  </w:t>
            </w:r>
            <w:hyperlink r:id="rId9">
              <w:r>
                <w:rPr>
                  <w:rStyle w:val="-"/>
                  <w:color w:val="auto"/>
                  <w:sz w:val="24"/>
                  <w:szCs w:val="24"/>
                </w:rPr>
                <w:t>https://cran.r-project.org/</w:t>
              </w:r>
              <w:proofErr w:type="gramEnd"/>
            </w:hyperlink>
          </w:p>
          <w:p w:rsidR="00270398" w:rsidRDefault="00D024CC">
            <w:r>
              <w:rPr>
                <w:sz w:val="24"/>
                <w:szCs w:val="24"/>
              </w:rPr>
              <w:t xml:space="preserve">- Официальный сайт </w:t>
            </w:r>
            <w:proofErr w:type="spellStart"/>
            <w:r>
              <w:rPr>
                <w:sz w:val="24"/>
                <w:szCs w:val="24"/>
                <w:lang w:val="en-US"/>
              </w:rPr>
              <w:t>BaseGroup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Labs</w:t>
            </w:r>
            <w:r>
              <w:rPr>
                <w:sz w:val="24"/>
                <w:szCs w:val="24"/>
              </w:rPr>
              <w:t xml:space="preserve">. Образовательный портал. Режим доступа: </w:t>
            </w:r>
            <w:hyperlink r:id="rId10">
              <w:r>
                <w:rPr>
                  <w:rStyle w:val="-"/>
                  <w:color w:val="auto"/>
                  <w:sz w:val="24"/>
                  <w:szCs w:val="24"/>
                </w:rPr>
                <w:t>http://</w:t>
              </w:r>
              <w:proofErr w:type="spellStart"/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basegroup</w:t>
              </w:r>
              <w:proofErr w:type="spellEnd"/>
              <w:r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-"/>
                  <w:color w:val="auto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  </w:t>
            </w:r>
          </w:p>
        </w:tc>
      </w:tr>
      <w:tr w:rsidR="00270398">
        <w:tc>
          <w:tcPr>
            <w:tcW w:w="10490" w:type="dxa"/>
            <w:gridSpan w:val="3"/>
            <w:shd w:val="clear" w:color="auto" w:fill="E7E6E6" w:themeFill="background2"/>
          </w:tcPr>
          <w:p w:rsidR="00270398" w:rsidRDefault="00D024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270398">
        <w:tc>
          <w:tcPr>
            <w:tcW w:w="10490" w:type="dxa"/>
            <w:gridSpan w:val="3"/>
            <w:shd w:val="clear" w:color="auto" w:fill="auto"/>
          </w:tcPr>
          <w:p w:rsidR="00270398" w:rsidRDefault="00D024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70398">
        <w:tc>
          <w:tcPr>
            <w:tcW w:w="10490" w:type="dxa"/>
            <w:gridSpan w:val="3"/>
            <w:shd w:val="clear" w:color="auto" w:fill="E7E6E6" w:themeFill="background2"/>
          </w:tcPr>
          <w:p w:rsidR="00270398" w:rsidRDefault="00D024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еречень профессиональных стандартов </w:t>
            </w:r>
          </w:p>
        </w:tc>
      </w:tr>
      <w:tr w:rsidR="00270398">
        <w:tc>
          <w:tcPr>
            <w:tcW w:w="10490" w:type="dxa"/>
            <w:gridSpan w:val="3"/>
            <w:shd w:val="clear" w:color="auto" w:fill="auto"/>
          </w:tcPr>
          <w:p w:rsidR="00270398" w:rsidRDefault="00D024C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024CC" w:rsidRDefault="00D024CC">
      <w:pPr>
        <w:rPr>
          <w:sz w:val="24"/>
          <w:szCs w:val="24"/>
        </w:rPr>
      </w:pPr>
    </w:p>
    <w:p w:rsidR="00270398" w:rsidRDefault="00D024CC">
      <w:pPr>
        <w:rPr>
          <w:sz w:val="16"/>
          <w:szCs w:val="16"/>
        </w:rPr>
      </w:pPr>
      <w:bookmarkStart w:id="0" w:name="_GoBack"/>
      <w:bookmarkEnd w:id="0"/>
      <w:r>
        <w:rPr>
          <w:sz w:val="24"/>
          <w:szCs w:val="24"/>
        </w:rPr>
        <w:t xml:space="preserve">Аннотацию подготовил                                            </w:t>
      </w:r>
      <w:r>
        <w:rPr>
          <w:sz w:val="24"/>
          <w:szCs w:val="24"/>
        </w:rPr>
        <w:tab/>
        <w:t xml:space="preserve">            Назаров Д.М.</w:t>
      </w:r>
    </w:p>
    <w:p w:rsidR="00270398" w:rsidRDefault="00270398">
      <w:pPr>
        <w:rPr>
          <w:sz w:val="24"/>
          <w:szCs w:val="24"/>
        </w:rPr>
      </w:pPr>
    </w:p>
    <w:p w:rsidR="00270398" w:rsidRDefault="00270398">
      <w:pPr>
        <w:ind w:left="-284"/>
        <w:rPr>
          <w:sz w:val="24"/>
          <w:szCs w:val="24"/>
        </w:rPr>
      </w:pPr>
    </w:p>
    <w:sectPr w:rsidR="0027039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051B5"/>
    <w:multiLevelType w:val="multilevel"/>
    <w:tmpl w:val="998C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B1AA3"/>
    <w:multiLevelType w:val="multilevel"/>
    <w:tmpl w:val="2A822F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78E4791"/>
    <w:multiLevelType w:val="multilevel"/>
    <w:tmpl w:val="9852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98"/>
    <w:rsid w:val="00270398"/>
    <w:rsid w:val="00D0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28E2A-ECC0-49E1-B7AB-1B407F3F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FE464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bCs/>
      <w:iCs/>
      <w:color w:val="auto"/>
      <w:spacing w:val="-2"/>
    </w:rPr>
  </w:style>
  <w:style w:type="character" w:customStyle="1" w:styleId="ListLabel82">
    <w:name w:val="ListLabel 82"/>
    <w:qFormat/>
    <w:rPr>
      <w:color w:val="auto"/>
      <w:sz w:val="24"/>
      <w:szCs w:val="24"/>
    </w:rPr>
  </w:style>
  <w:style w:type="character" w:customStyle="1" w:styleId="ListLabel83">
    <w:name w:val="ListLabel 83"/>
    <w:qFormat/>
    <w:rPr>
      <w:color w:val="auto"/>
      <w:sz w:val="24"/>
      <w:szCs w:val="24"/>
      <w:lang w:val="en-US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Заголовок1"/>
    <w:basedOn w:val="a"/>
    <w:link w:val="12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4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link w:val="1b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link w:val="1f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1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7009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49181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9366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du.basegrou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an.r-projec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91C1-CA2C-42F5-8369-29388819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2751</Characters>
  <Application>Microsoft Office Word</Application>
  <DocSecurity>0</DocSecurity>
  <Lines>22</Lines>
  <Paragraphs>6</Paragraphs>
  <ScaleCrop>false</ScaleCrop>
  <Company>Microsoft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6</cp:revision>
  <cp:lastPrinted>2019-02-15T10:04:00Z</cp:lastPrinted>
  <dcterms:created xsi:type="dcterms:W3CDTF">2019-04-04T12:31:00Z</dcterms:created>
  <dcterms:modified xsi:type="dcterms:W3CDTF">2020-04-08T04:40:00Z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